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A5" w:rsidRPr="005331A5" w:rsidRDefault="005331A5" w:rsidP="005331A5">
      <w:pPr>
        <w:pStyle w:val="a3"/>
        <w:rPr>
          <w:b/>
        </w:rPr>
      </w:pPr>
      <w:r w:rsidRPr="005331A5">
        <w:rPr>
          <w:b/>
          <w:shd w:val="clear" w:color="auto" w:fill="F8F8F8"/>
        </w:rPr>
        <w:t xml:space="preserve">В молодежной культуре спорт занимает значительное место. </w:t>
      </w:r>
    </w:p>
    <w:p w:rsidR="005331A5" w:rsidRDefault="005331A5" w:rsidP="005331A5">
      <w:pPr>
        <w:pStyle w:val="a3"/>
      </w:pPr>
      <w:r>
        <w:rPr>
          <w:shd w:val="clear" w:color="auto" w:fill="F8F8F8"/>
        </w:rPr>
        <w:t xml:space="preserve">По результатам многочисленных социологических исследований было выявлено, что занятия спортом вызывают наибольший интерес у современной молодежи. Сейчас занимаются спортом или хотят им заниматься до 60-70% </w:t>
      </w:r>
      <w:proofErr w:type="gramStart"/>
      <w:r>
        <w:rPr>
          <w:shd w:val="clear" w:color="auto" w:fill="F8F8F8"/>
        </w:rPr>
        <w:t>опрошенных</w:t>
      </w:r>
      <w:proofErr w:type="gramEnd"/>
      <w:r>
        <w:rPr>
          <w:shd w:val="clear" w:color="auto" w:fill="F8F8F8"/>
        </w:rPr>
        <w:t>. Спорт является самым массовым увлечением российской молодежи. При сравнении с другими видами досуговой деятельности занятия спортом намного опережают любое из традиционных молодежных увлечений.</w:t>
      </w:r>
    </w:p>
    <w:p w:rsidR="005331A5" w:rsidRDefault="005331A5" w:rsidP="005331A5">
      <w:pPr>
        <w:pStyle w:val="a3"/>
      </w:pPr>
      <w:r>
        <w:rPr>
          <w:noProof/>
        </w:rPr>
        <w:drawing>
          <wp:inline distT="0" distB="0" distL="0" distR="0" wp14:anchorId="0A853F4E" wp14:editId="34DA5B6B">
            <wp:extent cx="3977640" cy="2979420"/>
            <wp:effectExtent l="0" t="0" r="3810" b="0"/>
            <wp:docPr id="1" name="Рисунок 1" descr="2b94fec67528143ec466377b37687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b94fec67528143ec466377b376877f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A5" w:rsidRDefault="005331A5" w:rsidP="005331A5">
      <w:pPr>
        <w:pStyle w:val="a3"/>
        <w:shd w:val="clear" w:color="auto" w:fill="F8F8F8"/>
        <w:spacing w:after="0" w:afterAutospacing="0"/>
        <w:jc w:val="center"/>
      </w:pPr>
      <w:proofErr w:type="spellStart"/>
      <w:r>
        <w:t>Примечател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 еще и то, что родители школьников очень высоко оценивают значение занятий спортом для своих детей. Так, в исследовании, проведенном в Самаре, родители на вопрос о том, в каких учреждениях дополнительного образования они хотели бы видеть своих детей, явное предпочтение отдали занятиям спортом (29,5%). Все остальные виды деятельности (изучение иностранных языков, музыкальные, художественные, компьютерные кружки и т.д.) в совокупности набрали лишь 24,6%.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>  Очень высок интерес у молодежи к событиям спортивной жизни и к спортивным кумирам. По данным различных исследований, около 70% молодежи интересуется спортивной и физкультурной тематикой.</w:t>
      </w:r>
    </w:p>
    <w:p w:rsidR="005331A5" w:rsidRDefault="005331A5" w:rsidP="005331A5">
      <w:pPr>
        <w:pStyle w:val="a3"/>
        <w:shd w:val="clear" w:color="auto" w:fill="F8F8F8"/>
        <w:spacing w:after="0" w:afterAutospacing="0"/>
        <w:jc w:val="both"/>
      </w:pPr>
      <w:r>
        <w:t>  Сегодня, когда в нашей стране стремительно распространяется НАРКОМАНИЯ, становится чрезвычайно актуальным вопрос об участии спорта в борьбе с ней. Используя преобразующую природу спорта, его высокий престиж в глазах молодежи, необходимо мир спорта противопоставить миру ложных ценностей, в который погружаются потребители наркотиков.</w:t>
      </w:r>
    </w:p>
    <w:p w:rsidR="005331A5" w:rsidRDefault="005331A5" w:rsidP="005331A5">
      <w:pPr>
        <w:pStyle w:val="a3"/>
        <w:shd w:val="clear" w:color="auto" w:fill="F8F8F8"/>
        <w:spacing w:after="0" w:afterAutospacing="0"/>
        <w:jc w:val="both"/>
      </w:pPr>
      <w:r>
        <w:t>  За последние годы проблема наркомании среди молодежи стала одной из самых острых и по своим масштабам уже угрожает национальной безопасности страны.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 xml:space="preserve">  Выборочные исследования школьников показывают, что к 13 годам 40-50%, а к 16 годам 70-85% из </w:t>
      </w:r>
      <w:proofErr w:type="gramStart"/>
      <w:r>
        <w:t>них</w:t>
      </w:r>
      <w:proofErr w:type="gramEnd"/>
      <w:r>
        <w:t xml:space="preserve"> так или иначе приобщаются к приему алкоголя, а соответственно к пробам наркотиков. По данным социологических и криминологических исследований, каждый пятый из опрошенных в возрасте 15-17 лет хотя бы раз употреблял наркотики без назначения врача.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lastRenderedPageBreak/>
        <w:t>  В России гораздо быстрее, чем в других странах, происходит переход от "легких" наркотиков к "тяжелым". Так только за один год число больных героиновой наркоманией среди общего количества больных, находящихся на стационарном лечении, увеличилось более чем в два раза.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>  "Тяжелые" наркотики значительно быстрее и практически безвозвратно формируют привыкание и наркозависимость. Статистические данные и информация врачей наркологических диспансеров показывают, что в России излечиваются (т.е. выдерживают без наркотиков более одного года) всего 5-6% наркоманов.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 xml:space="preserve">  Подавляющее число хронических наркоманов не доживает до 30 лет. Средняя продолжительность жизни ушедших из жизни наркоманов после начала употребления наркотиков - 4-4,5 года. </w:t>
      </w:r>
      <w:proofErr w:type="gramStart"/>
      <w:r>
        <w:t>За последние 10 лет число смертей от употребления наркотиков увеличилось в 12 раз, а среди детей - в 42 раза.</w:t>
      </w:r>
      <w:proofErr w:type="gramEnd"/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 xml:space="preserve">  Большинство подростков употребляют наркотики с целью привлечь к себе внимание окружающих, предстать в их глазах смелыми, независимыми, более взрослыми, повысить собственную коммуникабельность. Поэтому довольно часто подростки употребляют </w:t>
      </w:r>
      <w:proofErr w:type="gramStart"/>
      <w:r>
        <w:t>наркотики</w:t>
      </w:r>
      <w:proofErr w:type="gramEnd"/>
      <w:r>
        <w:t xml:space="preserve"> перед тем как отправиться в места, где собираются их сверстники, или же принимают наркотики непосредственно в месте проведения разных молодежных мероприятий. К таким </w:t>
      </w:r>
      <w:proofErr w:type="gramStart"/>
      <w:r>
        <w:t>объектам</w:t>
      </w:r>
      <w:proofErr w:type="gramEnd"/>
      <w:r>
        <w:t xml:space="preserve"> прежде всего относятся клубы, дома культуры, иные сооружения, открытые площадки, где проводятся дискотеки, танцы, концерты, выступления популярных исполнителей, а также игротеки, бары, кафе, другие предприятия общественного питания, которые посещают несовершеннолетние, и т.д. Довольно часто подростки потребляют наркотики в подвалах, на чердаках жилых и нежилых помещений, бесхозных строений либо в квартирах, где проживают так называемые неблагополучные семьи.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>  Существует множество способов направлений борьбы с наркоманией. Но следует отметить, что приоритетным направлением в работе должно стать предупреждение, профилактика наркомании. Средства активной профилактики являются самым реальным и действенным оружием из всех возможных инструментов.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 xml:space="preserve">  Но профилактика молодежной наркомании не в том, чтобы постоянно провозглашать лозунги "Вредно и опасно употреблять наркотики". Профилактика - </w:t>
      </w:r>
      <w:proofErr w:type="gramStart"/>
      <w:r>
        <w:t>это</w:t>
      </w:r>
      <w:proofErr w:type="gramEnd"/>
      <w:r>
        <w:t xml:space="preserve"> прежде всего активная работа по предупреждению наркомании. Надо сделать так, чтобы молодые люди отказывались от предложений пробовать наркотик, сознательно противостояли вовлечению в наркоманию.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 xml:space="preserve">  Занятия спортом - это реальная альтернатива миру наркотиков. Молодежь, вовлеченная в спортивную жизнь, в меньшей степени подвержена воздействию </w:t>
      </w:r>
      <w:proofErr w:type="gramStart"/>
      <w:r>
        <w:t>наркобизнеса, формирующего в России рынок сбыта</w:t>
      </w:r>
      <w:proofErr w:type="gramEnd"/>
      <w:r>
        <w:t xml:space="preserve"> наркотиков.</w:t>
      </w:r>
    </w:p>
    <w:p w:rsidR="005331A5" w:rsidRDefault="005331A5" w:rsidP="005331A5">
      <w:pPr>
        <w:pStyle w:val="a3"/>
        <w:shd w:val="clear" w:color="auto" w:fill="F8F8F8"/>
        <w:spacing w:after="120" w:afterAutospacing="0"/>
        <w:jc w:val="both"/>
      </w:pPr>
      <w:r>
        <w:t>Источник информации:</w:t>
      </w:r>
      <w:r w:rsidRPr="005331A5">
        <w:t xml:space="preserve"> http://unost-oskol.ru/novosti/vazhnye-novosti/109-sport-protiv-narkotikov?ysclid=l92eand1nl161315936</w:t>
      </w:r>
      <w:bookmarkStart w:id="0" w:name="_GoBack"/>
      <w:bookmarkEnd w:id="0"/>
    </w:p>
    <w:p w:rsidR="00411473" w:rsidRDefault="00411473"/>
    <w:sectPr w:rsidR="0041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C2"/>
    <w:rsid w:val="003C62C2"/>
    <w:rsid w:val="00411473"/>
    <w:rsid w:val="005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2022-10-10T06:50:00Z</dcterms:created>
  <dcterms:modified xsi:type="dcterms:W3CDTF">2022-10-10T06:52:00Z</dcterms:modified>
</cp:coreProperties>
</file>